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7" w:rsidRPr="00A54B68" w:rsidRDefault="005169B7" w:rsidP="005169B7">
      <w:pPr>
        <w:spacing w:before="240"/>
        <w:rPr>
          <w:b/>
          <w:bCs/>
          <w:sz w:val="28"/>
          <w:szCs w:val="28"/>
          <w:u w:val="single"/>
          <w:rtl/>
        </w:rPr>
      </w:pPr>
      <w:r w:rsidRPr="00A54B68">
        <w:rPr>
          <w:rFonts w:hint="cs"/>
          <w:b/>
          <w:bCs/>
          <w:sz w:val="28"/>
          <w:szCs w:val="28"/>
          <w:u w:val="single"/>
          <w:rtl/>
        </w:rPr>
        <w:t>30</w:t>
      </w:r>
      <w:r>
        <w:rPr>
          <w:rFonts w:hint="cs"/>
          <w:b/>
          <w:bCs/>
          <w:sz w:val="28"/>
          <w:szCs w:val="28"/>
          <w:u w:val="single"/>
          <w:rtl/>
        </w:rPr>
        <w:t>48</w:t>
      </w:r>
      <w:r w:rsidRPr="00A54B68">
        <w:rPr>
          <w:rFonts w:hint="cs"/>
          <w:b/>
          <w:bCs/>
          <w:sz w:val="28"/>
          <w:szCs w:val="28"/>
          <w:u w:val="single"/>
          <w:rtl/>
        </w:rPr>
        <w:t xml:space="preserve"> (أغذية</w:t>
      </w:r>
      <w:r>
        <w:rPr>
          <w:rFonts w:hint="cs"/>
          <w:b/>
          <w:bCs/>
          <w:sz w:val="28"/>
          <w:szCs w:val="28"/>
          <w:u w:val="single"/>
          <w:rtl/>
        </w:rPr>
        <w:t>)</w:t>
      </w:r>
      <w:r w:rsidRPr="00A54B68">
        <w:rPr>
          <w:b/>
          <w:bCs/>
          <w:sz w:val="28"/>
          <w:szCs w:val="28"/>
          <w:u w:val="single"/>
          <w:rtl/>
        </w:rPr>
        <w:t xml:space="preserve"> </w:t>
      </w:r>
      <w:bookmarkStart w:id="0" w:name="_GoBack"/>
      <w:r w:rsidRPr="004705B4">
        <w:rPr>
          <w:b/>
          <w:bCs/>
          <w:sz w:val="28"/>
          <w:szCs w:val="28"/>
          <w:u w:val="single"/>
          <w:rtl/>
        </w:rPr>
        <w:t xml:space="preserve">مراقبة جودة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سلامة </w:t>
      </w:r>
      <w:r w:rsidRPr="004705B4">
        <w:rPr>
          <w:b/>
          <w:bCs/>
          <w:sz w:val="28"/>
          <w:szCs w:val="28"/>
          <w:u w:val="single"/>
          <w:rtl/>
        </w:rPr>
        <w:t xml:space="preserve">الاغذية </w:t>
      </w:r>
      <w:bookmarkEnd w:id="0"/>
      <w:r w:rsidRPr="004705B4">
        <w:rPr>
          <w:b/>
          <w:bCs/>
          <w:sz w:val="28"/>
          <w:szCs w:val="28"/>
          <w:u w:val="single"/>
          <w:rtl/>
        </w:rPr>
        <w:t>والألبان</w:t>
      </w:r>
    </w:p>
    <w:p w:rsidR="005169B7" w:rsidRPr="00AB66FE" w:rsidRDefault="005169B7" w:rsidP="005169B7">
      <w:pPr>
        <w:jc w:val="both"/>
        <w:rPr>
          <w:rFonts w:cs="Simplified Arabic" w:hint="cs"/>
          <w:sz w:val="28"/>
          <w:szCs w:val="28"/>
          <w:rtl/>
          <w:lang w:bidi="ar-EG"/>
        </w:rPr>
      </w:pPr>
      <w:r w:rsidRPr="00AB66FE">
        <w:rPr>
          <w:rFonts w:cs="Simplified Arabic" w:hint="cs"/>
          <w:sz w:val="28"/>
          <w:szCs w:val="28"/>
          <w:rtl/>
          <w:lang w:bidi="ar-EG"/>
        </w:rPr>
        <w:tab/>
      </w:r>
      <w:r w:rsidRPr="00AB66FE">
        <w:rPr>
          <w:rFonts w:cs="Simplified Arabic"/>
          <w:sz w:val="28"/>
          <w:szCs w:val="28"/>
          <w:rtl/>
          <w:lang w:bidi="ar-EG"/>
        </w:rPr>
        <w:t>مقدمة ، تعريفات مصطلحات ومختصرات الجودة وسلامة الغذاء ، المسئوليات التي يتحملها قسم مراقبة الجوة وعلاقتة بالأقسام الأخري ، معايير جودة الأغذية، التقييم الحسي للأغذية ، مراقبة الجودةإحصائيا ، حماية المستهلك ،التقييس والمواصفات القياسية للأغذية</w:t>
      </w:r>
      <w:r w:rsidRPr="00AB66FE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AB66FE">
        <w:rPr>
          <w:rFonts w:cs="Simplified Arabic"/>
          <w:sz w:val="28"/>
          <w:szCs w:val="28"/>
          <w:rtl/>
          <w:lang w:bidi="ar-EG"/>
        </w:rPr>
        <w:t>،</w:t>
      </w:r>
      <w:r w:rsidRPr="00AB66FE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AB66FE">
        <w:rPr>
          <w:rFonts w:cs="Simplified Arabic"/>
          <w:sz w:val="28"/>
          <w:szCs w:val="28"/>
          <w:rtl/>
          <w:lang w:bidi="ar-EG"/>
        </w:rPr>
        <w:t>تتبع المنتجات ، برامج المتطلبات المبدئية لسلامة الغذاء ، مصادر الخطر علي سلامة الغذاء، التفتيش الصحي علي المنشآت الغذائية، تحليل مصادر الخطر ونقاط التحكم الحرجة(الهاسب)،نظم إدارة سلامة الغذاء وتحليل وتقييم مخاطر سلامة الغذاء0</w:t>
      </w:r>
    </w:p>
    <w:p w:rsidR="00E71989" w:rsidRDefault="00E71989" w:rsidP="005169B7">
      <w:pPr>
        <w:rPr>
          <w:lang w:bidi="ar-EG"/>
        </w:rPr>
      </w:pPr>
    </w:p>
    <w:sectPr w:rsidR="00E7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7B"/>
    <w:rsid w:val="003C626B"/>
    <w:rsid w:val="005169B7"/>
    <w:rsid w:val="006A157B"/>
    <w:rsid w:val="00E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B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drsaed</dc:creator>
  <cp:keywords/>
  <dc:description/>
  <cp:lastModifiedBy>drsaed</cp:lastModifiedBy>
  <cp:revision>3</cp:revision>
  <dcterms:created xsi:type="dcterms:W3CDTF">2016-11-13T16:04:00Z</dcterms:created>
  <dcterms:modified xsi:type="dcterms:W3CDTF">2016-11-13T16:21:00Z</dcterms:modified>
</cp:coreProperties>
</file>